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ED1" w:rsidRDefault="00412A2C" w:rsidP="00EA2ED1">
      <w:pPr>
        <w:spacing w:before="100" w:beforeAutospacing="1" w:after="100" w:afterAutospacing="1"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Critical Thinking</w:t>
      </w:r>
    </w:p>
    <w:p w:rsidR="00EA2ED1" w:rsidRDefault="00412A2C" w:rsidP="00EA2ED1">
      <w:pPr>
        <w:spacing w:before="100" w:beforeAutospacing="1" w:after="100" w:afterAutospacing="1" w:line="480" w:lineRule="auto"/>
        <w:ind w:firstLine="720"/>
        <w:rPr>
          <w:rFonts w:ascii="Times New Roman" w:hAnsi="Times New Roman" w:cs="Times New Roman"/>
          <w:sz w:val="24"/>
          <w:szCs w:val="24"/>
        </w:rPr>
      </w:pPr>
      <w:r w:rsidRPr="00804F3B">
        <w:rPr>
          <w:rFonts w:ascii="Times New Roman" w:hAnsi="Times New Roman" w:cs="Times New Roman"/>
          <w:sz w:val="24"/>
          <w:szCs w:val="24"/>
        </w:rPr>
        <w:t>The idea of either calling a female human being woman or a girl is always a subject of controversy. This arises especially when there is a question of age and behavior derived from the ability. However, the writer of the passage argue</w:t>
      </w:r>
      <w:r>
        <w:rPr>
          <w:rFonts w:ascii="Times New Roman" w:hAnsi="Times New Roman" w:cs="Times New Roman"/>
          <w:sz w:val="24"/>
          <w:szCs w:val="24"/>
        </w:rPr>
        <w:t>s</w:t>
      </w:r>
      <w:r w:rsidRPr="00804F3B">
        <w:rPr>
          <w:rFonts w:ascii="Times New Roman" w:hAnsi="Times New Roman" w:cs="Times New Roman"/>
          <w:sz w:val="24"/>
          <w:szCs w:val="24"/>
        </w:rPr>
        <w:t xml:space="preserve"> that it is okay if a female human being is called </w:t>
      </w:r>
      <w:r>
        <w:rPr>
          <w:rFonts w:ascii="Times New Roman" w:hAnsi="Times New Roman" w:cs="Times New Roman"/>
          <w:sz w:val="24"/>
          <w:szCs w:val="24"/>
        </w:rPr>
        <w:t xml:space="preserve">a </w:t>
      </w:r>
      <w:r w:rsidRPr="00804F3B">
        <w:rPr>
          <w:rFonts w:ascii="Times New Roman" w:hAnsi="Times New Roman" w:cs="Times New Roman"/>
          <w:sz w:val="24"/>
          <w:szCs w:val="24"/>
        </w:rPr>
        <w:t xml:space="preserve">woman and not a girl when she is at 18 years of age or above. </w:t>
      </w:r>
      <w:r>
        <w:rPr>
          <w:rFonts w:ascii="Times New Roman" w:hAnsi="Times New Roman" w:cs="Times New Roman"/>
          <w:sz w:val="24"/>
          <w:szCs w:val="24"/>
        </w:rPr>
        <w:t>Also</w:t>
      </w:r>
      <w:r w:rsidRPr="00804F3B">
        <w:rPr>
          <w:rFonts w:ascii="Times New Roman" w:hAnsi="Times New Roman" w:cs="Times New Roman"/>
          <w:sz w:val="24"/>
          <w:szCs w:val="24"/>
        </w:rPr>
        <w:t>, the writer of the passage perceives the age as being the factor or suitable credential of a female human being termed as either woman o</w:t>
      </w:r>
      <w:r w:rsidRPr="00804F3B">
        <w:rPr>
          <w:rFonts w:ascii="Times New Roman" w:hAnsi="Times New Roman" w:cs="Times New Roman"/>
          <w:sz w:val="24"/>
          <w:szCs w:val="24"/>
        </w:rPr>
        <w:t>r a girl as merely opposed to the potential ability of the female.</w:t>
      </w:r>
    </w:p>
    <w:p w:rsidR="00EA2ED1" w:rsidRDefault="00412A2C" w:rsidP="00EA2ED1">
      <w:pPr>
        <w:spacing w:before="100" w:beforeAutospacing="1" w:after="100" w:afterAutospacing="1" w:line="480" w:lineRule="auto"/>
        <w:ind w:firstLine="720"/>
        <w:rPr>
          <w:rFonts w:ascii="Times New Roman" w:hAnsi="Times New Roman" w:cs="Times New Roman"/>
          <w:sz w:val="24"/>
          <w:szCs w:val="24"/>
        </w:rPr>
      </w:pPr>
      <w:r w:rsidRPr="00804F3B">
        <w:rPr>
          <w:rFonts w:ascii="Times New Roman" w:hAnsi="Times New Roman" w:cs="Times New Roman"/>
          <w:sz w:val="24"/>
          <w:szCs w:val="24"/>
        </w:rPr>
        <w:t>The writer advocates that, since a female who is above the age of 18</w:t>
      </w:r>
      <w:r>
        <w:rPr>
          <w:rFonts w:ascii="Times New Roman" w:hAnsi="Times New Roman" w:cs="Times New Roman"/>
          <w:sz w:val="24"/>
          <w:szCs w:val="24"/>
        </w:rPr>
        <w:t xml:space="preserve"> </w:t>
      </w:r>
      <w:r w:rsidRPr="00804F3B">
        <w:rPr>
          <w:rFonts w:ascii="Times New Roman" w:hAnsi="Times New Roman" w:cs="Times New Roman"/>
          <w:sz w:val="24"/>
          <w:szCs w:val="24"/>
        </w:rPr>
        <w:t>years ha</w:t>
      </w:r>
      <w:r>
        <w:rPr>
          <w:rFonts w:ascii="Times New Roman" w:hAnsi="Times New Roman" w:cs="Times New Roman"/>
          <w:sz w:val="24"/>
          <w:szCs w:val="24"/>
        </w:rPr>
        <w:t>s</w:t>
      </w:r>
      <w:r w:rsidRPr="00804F3B">
        <w:rPr>
          <w:rFonts w:ascii="Times New Roman" w:hAnsi="Times New Roman" w:cs="Times New Roman"/>
          <w:sz w:val="24"/>
          <w:szCs w:val="24"/>
        </w:rPr>
        <w:t xml:space="preserve"> abilities to carry out adult duties and responsibilities, and then it is absurd to term the female </w:t>
      </w:r>
      <w:r>
        <w:rPr>
          <w:rFonts w:ascii="Times New Roman" w:hAnsi="Times New Roman" w:cs="Times New Roman"/>
          <w:sz w:val="24"/>
          <w:szCs w:val="24"/>
        </w:rPr>
        <w:t>n a childis</w:t>
      </w:r>
      <w:r>
        <w:rPr>
          <w:rFonts w:ascii="Times New Roman" w:hAnsi="Times New Roman" w:cs="Times New Roman"/>
          <w:sz w:val="24"/>
          <w:szCs w:val="24"/>
        </w:rPr>
        <w:t xml:space="preserve">h manner </w:t>
      </w:r>
      <w:r w:rsidRPr="00804F3B">
        <w:rPr>
          <w:rFonts w:ascii="Times New Roman" w:hAnsi="Times New Roman" w:cs="Times New Roman"/>
          <w:sz w:val="24"/>
          <w:szCs w:val="24"/>
        </w:rPr>
        <w:t xml:space="preserve">as girls rather than </w:t>
      </w:r>
      <w:r>
        <w:rPr>
          <w:rFonts w:ascii="Times New Roman" w:hAnsi="Times New Roman" w:cs="Times New Roman"/>
          <w:sz w:val="24"/>
          <w:szCs w:val="24"/>
        </w:rPr>
        <w:t xml:space="preserve">in an adult way as </w:t>
      </w:r>
      <w:r w:rsidRPr="00804F3B">
        <w:rPr>
          <w:rFonts w:ascii="Times New Roman" w:hAnsi="Times New Roman" w:cs="Times New Roman"/>
          <w:sz w:val="24"/>
          <w:szCs w:val="24"/>
        </w:rPr>
        <w:t xml:space="preserve">women. </w:t>
      </w:r>
      <w:r>
        <w:rPr>
          <w:rFonts w:ascii="Times New Roman" w:hAnsi="Times New Roman" w:cs="Times New Roman"/>
          <w:sz w:val="24"/>
          <w:szCs w:val="24"/>
        </w:rPr>
        <w:t>First, the writer purports that an 18 years old lady can be a mother under biological development. On the other side, such a female is delegated with political responsibility of voting which is an adu</w:t>
      </w:r>
      <w:r>
        <w:rPr>
          <w:rFonts w:ascii="Times New Roman" w:hAnsi="Times New Roman" w:cs="Times New Roman"/>
          <w:sz w:val="24"/>
          <w:szCs w:val="24"/>
        </w:rPr>
        <w:t>lt activity. For these reasons the society vividly demarcates adult responsibilities to 18 years old female and ironically still perceives them as children by referring to them as girls rather than women.</w:t>
      </w:r>
    </w:p>
    <w:p w:rsidR="00EA2ED1" w:rsidRDefault="00412A2C" w:rsidP="00EA2ED1">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The writer of the passage is not ignorant of scenar</w:t>
      </w:r>
      <w:r>
        <w:rPr>
          <w:rFonts w:ascii="Times New Roman" w:hAnsi="Times New Roman" w:cs="Times New Roman"/>
          <w:sz w:val="24"/>
          <w:szCs w:val="24"/>
        </w:rPr>
        <w:t>ios when a female of 18 years old can be referred to as a young woman or a girl. The first scenario is when they are being called so in comparison to other women of higher age. In such cases, it would be evident to refer to an 18 years old female as a youn</w:t>
      </w:r>
      <w:r>
        <w:rPr>
          <w:rFonts w:ascii="Times New Roman" w:hAnsi="Times New Roman" w:cs="Times New Roman"/>
          <w:sz w:val="24"/>
          <w:szCs w:val="24"/>
        </w:rPr>
        <w:t>g woman since they are younger as compared to other women who are beyond the age of 18. In another case, the term girl can be used to metaphorically refer to a woman of 18 years who is behaving in a girlish way.</w:t>
      </w:r>
    </w:p>
    <w:p w:rsidR="003176EB" w:rsidRPr="00804F3B" w:rsidRDefault="00412A2C" w:rsidP="00EA2ED1">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Finally, it is prudent that society stops re</w:t>
      </w:r>
      <w:r>
        <w:rPr>
          <w:rFonts w:ascii="Times New Roman" w:hAnsi="Times New Roman" w:cs="Times New Roman"/>
          <w:sz w:val="24"/>
          <w:szCs w:val="24"/>
        </w:rPr>
        <w:t>ferring to females who are either 18 years old or older as girls since it deems them children which the writer believes is inappropriate. The result of using such words on them may pose a few consequences on them in the latter days which can be prevented b</w:t>
      </w:r>
      <w:r>
        <w:rPr>
          <w:rFonts w:ascii="Times New Roman" w:hAnsi="Times New Roman" w:cs="Times New Roman"/>
          <w:sz w:val="24"/>
          <w:szCs w:val="24"/>
        </w:rPr>
        <w:t>y simply giving them the credit they deserve of being called women rather than girls.</w:t>
      </w:r>
    </w:p>
    <w:p w:rsidR="00185B34" w:rsidRDefault="00185B34"/>
    <w:sectPr w:rsidR="00185B3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A2C" w:rsidRDefault="00412A2C">
      <w:pPr>
        <w:spacing w:after="0" w:line="240" w:lineRule="auto"/>
      </w:pPr>
      <w:r>
        <w:separator/>
      </w:r>
    </w:p>
  </w:endnote>
  <w:endnote w:type="continuationSeparator" w:id="0">
    <w:p w:rsidR="00412A2C" w:rsidRDefault="00412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A2C" w:rsidRDefault="00412A2C">
      <w:pPr>
        <w:spacing w:after="0" w:line="240" w:lineRule="auto"/>
      </w:pPr>
      <w:r>
        <w:separator/>
      </w:r>
    </w:p>
  </w:footnote>
  <w:footnote w:type="continuationSeparator" w:id="0">
    <w:p w:rsidR="00412A2C" w:rsidRDefault="00412A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5685400"/>
      <w:docPartObj>
        <w:docPartGallery w:val="Page Numbers (Top of Page)"/>
        <w:docPartUnique/>
      </w:docPartObj>
    </w:sdtPr>
    <w:sdtEndPr>
      <w:rPr>
        <w:noProof/>
      </w:rPr>
    </w:sdtEndPr>
    <w:sdtContent>
      <w:p w:rsidR="00EA2ED1" w:rsidRDefault="00412A2C">
        <w:pPr>
          <w:pStyle w:val="Header"/>
          <w:jc w:val="right"/>
        </w:pPr>
        <w:r>
          <w:rPr>
            <w:rFonts w:ascii="Times New Roman" w:hAnsi="Times New Roman" w:cs="Times New Roman"/>
            <w:sz w:val="24"/>
            <w:szCs w:val="24"/>
          </w:rPr>
          <w:t xml:space="preserve">CRITICAL THINKING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4D40B0">
          <w:rPr>
            <w:noProof/>
          </w:rPr>
          <w:t>1</w:t>
        </w:r>
        <w:r>
          <w:rPr>
            <w:noProof/>
          </w:rPr>
          <w:fldChar w:fldCharType="end"/>
        </w:r>
      </w:p>
    </w:sdtContent>
  </w:sdt>
  <w:p w:rsidR="00EA2ED1" w:rsidRDefault="00EA2ED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76EB"/>
    <w:rsid w:val="00185B34"/>
    <w:rsid w:val="00216FDD"/>
    <w:rsid w:val="003176EB"/>
    <w:rsid w:val="003E0022"/>
    <w:rsid w:val="00412A2C"/>
    <w:rsid w:val="004D0A70"/>
    <w:rsid w:val="004D40B0"/>
    <w:rsid w:val="00804F3B"/>
    <w:rsid w:val="00BD4BED"/>
    <w:rsid w:val="00EA2E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6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ED1"/>
  </w:style>
  <w:style w:type="paragraph" w:styleId="Footer">
    <w:name w:val="footer"/>
    <w:basedOn w:val="Normal"/>
    <w:link w:val="FooterChar"/>
    <w:uiPriority w:val="99"/>
    <w:unhideWhenUsed/>
    <w:rsid w:val="00EA2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E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6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2E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2ED1"/>
  </w:style>
  <w:style w:type="paragraph" w:styleId="Footer">
    <w:name w:val="footer"/>
    <w:basedOn w:val="Normal"/>
    <w:link w:val="FooterChar"/>
    <w:uiPriority w:val="99"/>
    <w:unhideWhenUsed/>
    <w:rsid w:val="00EA2E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2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318</Words>
  <Characters>1814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shemdrisolvy@gmail.com</dc:creator>
  <cp:lastModifiedBy>Windows User</cp:lastModifiedBy>
  <cp:revision>2</cp:revision>
  <dcterms:created xsi:type="dcterms:W3CDTF">2020-06-08T20:23:00Z</dcterms:created>
  <dcterms:modified xsi:type="dcterms:W3CDTF">2020-06-08T20:23:00Z</dcterms:modified>
</cp:coreProperties>
</file>